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E8" w:rsidRPr="00E74CFD" w:rsidRDefault="000726F7" w:rsidP="00310A7C">
      <w:pPr>
        <w:pStyle w:val="BodyText"/>
        <w:tabs>
          <w:tab w:val="left" w:pos="7162"/>
        </w:tabs>
        <w:ind w:left="-567" w:right="-19"/>
        <w:rPr>
          <w:rFonts w:ascii="Sylfaen" w:hAnsi="Sylfaen"/>
          <w:b/>
          <w:bCs/>
          <w:sz w:val="24"/>
          <w:szCs w:val="24"/>
        </w:rPr>
      </w:pPr>
      <w:r w:rsidRPr="00E74CFD">
        <w:rPr>
          <w:rFonts w:ascii="Sylfaen" w:hAnsi="Sylfaen"/>
          <w:b/>
          <w:bCs/>
          <w:sz w:val="24"/>
          <w:szCs w:val="24"/>
        </w:rPr>
        <w:t>No.</w:t>
      </w:r>
      <w:r w:rsidRPr="00E74CFD">
        <w:rPr>
          <w:rFonts w:ascii="Sylfaen" w:hAnsi="Sylfaen"/>
          <w:b/>
          <w:bCs/>
          <w:spacing w:val="-10"/>
          <w:sz w:val="24"/>
          <w:szCs w:val="24"/>
        </w:rPr>
        <w:t xml:space="preserve"> </w:t>
      </w:r>
      <w:r w:rsidR="00E74CFD" w:rsidRPr="00E74CFD">
        <w:rPr>
          <w:rFonts w:ascii="Sylfaen" w:hAnsi="Sylfaen"/>
          <w:b/>
          <w:bCs/>
          <w:sz w:val="24"/>
          <w:szCs w:val="24"/>
        </w:rPr>
        <w:t>IITM</w:t>
      </w:r>
      <w:r w:rsidR="00E74CFD">
        <w:rPr>
          <w:rFonts w:ascii="Sylfaen" w:hAnsi="Sylfaen"/>
          <w:b/>
          <w:bCs/>
          <w:sz w:val="24"/>
          <w:szCs w:val="24"/>
        </w:rPr>
        <w:t xml:space="preserve"> </w:t>
      </w:r>
      <w:r w:rsidRPr="00E74CFD">
        <w:rPr>
          <w:rFonts w:ascii="Sylfaen" w:hAnsi="Sylfaen"/>
          <w:b/>
          <w:bCs/>
          <w:sz w:val="24"/>
          <w:szCs w:val="24"/>
        </w:rPr>
        <w:t>/</w:t>
      </w:r>
      <w:r w:rsidR="00E74CFD" w:rsidRPr="00E74CFD">
        <w:rPr>
          <w:rFonts w:ascii="Sylfaen" w:hAnsi="Sylfaen"/>
          <w:b/>
          <w:bCs/>
          <w:sz w:val="24"/>
          <w:szCs w:val="24"/>
        </w:rPr>
        <w:t>SRIC</w:t>
      </w:r>
      <w:r w:rsidRPr="00E74CFD">
        <w:rPr>
          <w:rFonts w:ascii="Sylfaen" w:hAnsi="Sylfaen"/>
          <w:b/>
          <w:bCs/>
          <w:sz w:val="24"/>
          <w:szCs w:val="24"/>
        </w:rPr>
        <w:t>/</w:t>
      </w:r>
      <w:r w:rsidR="00E74CFD" w:rsidRPr="00E74CFD">
        <w:rPr>
          <w:rFonts w:ascii="Sylfaen" w:hAnsi="Sylfaen"/>
          <w:b/>
          <w:bCs/>
          <w:sz w:val="24"/>
          <w:szCs w:val="24"/>
        </w:rPr>
        <w:t>Project No……</w:t>
      </w:r>
      <w:proofErr w:type="gramStart"/>
      <w:r w:rsidR="00E74CFD" w:rsidRPr="00E74CFD">
        <w:rPr>
          <w:rFonts w:ascii="Sylfaen" w:hAnsi="Sylfaen"/>
          <w:b/>
          <w:bCs/>
          <w:sz w:val="24"/>
          <w:szCs w:val="24"/>
        </w:rPr>
        <w:t>.</w:t>
      </w:r>
      <w:r w:rsidRPr="00E74CFD">
        <w:rPr>
          <w:rFonts w:ascii="Sylfaen" w:hAnsi="Sylfaen"/>
          <w:b/>
          <w:bCs/>
          <w:sz w:val="24"/>
          <w:szCs w:val="24"/>
        </w:rPr>
        <w:t>/</w:t>
      </w:r>
      <w:proofErr w:type="gramEnd"/>
      <w:r w:rsidR="00E74CFD" w:rsidRPr="00E74CFD">
        <w:rPr>
          <w:rFonts w:ascii="Sylfaen" w:hAnsi="Sylfaen"/>
          <w:b/>
          <w:bCs/>
          <w:sz w:val="24"/>
          <w:szCs w:val="24"/>
        </w:rPr>
        <w:t>year</w:t>
      </w:r>
      <w:r w:rsidR="00F468F2">
        <w:rPr>
          <w:rFonts w:ascii="Sylfaen" w:hAnsi="Sylfaen"/>
          <w:b/>
          <w:bCs/>
          <w:sz w:val="24"/>
          <w:szCs w:val="24"/>
        </w:rPr>
        <w:tab/>
        <w:t>Date</w:t>
      </w:r>
      <w:r w:rsidRPr="00E74CFD">
        <w:rPr>
          <w:rFonts w:ascii="Sylfaen" w:hAnsi="Sylfaen"/>
          <w:b/>
          <w:bCs/>
          <w:sz w:val="24"/>
          <w:szCs w:val="24"/>
        </w:rPr>
        <w:t>:</w:t>
      </w:r>
      <w:r w:rsidR="00E74CFD" w:rsidRPr="00E74CFD">
        <w:rPr>
          <w:rFonts w:ascii="Sylfaen" w:hAnsi="Sylfaen"/>
          <w:b/>
          <w:bCs/>
          <w:sz w:val="24"/>
          <w:szCs w:val="24"/>
        </w:rPr>
        <w:t xml:space="preserve"> ………………</w:t>
      </w:r>
      <w:r w:rsidR="00E74CFD">
        <w:rPr>
          <w:rFonts w:ascii="Sylfaen" w:hAnsi="Sylfaen"/>
          <w:b/>
          <w:bCs/>
          <w:sz w:val="24"/>
          <w:szCs w:val="24"/>
        </w:rPr>
        <w:t>...</w:t>
      </w:r>
    </w:p>
    <w:p w:rsidR="00E74CFD" w:rsidRDefault="00E74CFD" w:rsidP="00310A7C">
      <w:pPr>
        <w:pStyle w:val="BodyText"/>
        <w:ind w:left="3161"/>
        <w:rPr>
          <w:rFonts w:ascii="Sylfaen" w:hAnsi="Sylfaen"/>
          <w:sz w:val="24"/>
          <w:szCs w:val="24"/>
          <w:u w:val="single"/>
        </w:rPr>
      </w:pPr>
    </w:p>
    <w:p w:rsidR="00D877E8" w:rsidRPr="000318E5" w:rsidRDefault="000726F7" w:rsidP="00310A7C">
      <w:pPr>
        <w:pStyle w:val="BodyText"/>
        <w:ind w:left="-567"/>
        <w:jc w:val="center"/>
        <w:rPr>
          <w:rFonts w:ascii="Sylfaen" w:hAnsi="Sylfaen"/>
          <w:b/>
          <w:bCs/>
          <w:sz w:val="24"/>
          <w:szCs w:val="24"/>
        </w:rPr>
      </w:pPr>
      <w:r w:rsidRPr="000318E5">
        <w:rPr>
          <w:rFonts w:ascii="Sylfaen" w:hAnsi="Sylfaen"/>
          <w:b/>
          <w:bCs/>
          <w:sz w:val="24"/>
          <w:szCs w:val="24"/>
          <w:u w:val="single"/>
        </w:rPr>
        <w:t>Advertisement No.: IIT</w:t>
      </w:r>
      <w:r w:rsidR="00E74CFD" w:rsidRPr="000318E5">
        <w:rPr>
          <w:rFonts w:ascii="Sylfaen" w:hAnsi="Sylfaen"/>
          <w:b/>
          <w:bCs/>
          <w:sz w:val="24"/>
          <w:szCs w:val="24"/>
          <w:u w:val="single"/>
        </w:rPr>
        <w:t>M</w:t>
      </w:r>
      <w:r w:rsidRPr="000318E5">
        <w:rPr>
          <w:rFonts w:ascii="Sylfaen" w:hAnsi="Sylfaen"/>
          <w:b/>
          <w:bCs/>
          <w:sz w:val="24"/>
          <w:szCs w:val="24"/>
          <w:u w:val="single"/>
        </w:rPr>
        <w:t>/</w:t>
      </w:r>
      <w:r w:rsidR="00E74CFD" w:rsidRPr="000318E5">
        <w:rPr>
          <w:rFonts w:ascii="Sylfaen" w:hAnsi="Sylfaen"/>
          <w:b/>
          <w:bCs/>
          <w:sz w:val="24"/>
          <w:szCs w:val="24"/>
          <w:u w:val="single"/>
        </w:rPr>
        <w:t>SRIC/Project No…….</w:t>
      </w:r>
      <w:r w:rsidR="00F468F2">
        <w:rPr>
          <w:rFonts w:ascii="Sylfaen" w:hAnsi="Sylfaen"/>
          <w:b/>
          <w:bCs/>
          <w:sz w:val="24"/>
          <w:szCs w:val="24"/>
          <w:u w:val="single"/>
        </w:rPr>
        <w:t>146/2021</w:t>
      </w:r>
    </w:p>
    <w:p w:rsidR="00D877E8" w:rsidRPr="00E74CFD" w:rsidRDefault="00D877E8" w:rsidP="00310A7C">
      <w:pPr>
        <w:pStyle w:val="BodyText"/>
        <w:spacing w:before="8"/>
        <w:ind w:left="0"/>
        <w:rPr>
          <w:rFonts w:ascii="Sylfaen" w:hAnsi="Sylfaen"/>
          <w:sz w:val="24"/>
          <w:szCs w:val="24"/>
        </w:rPr>
      </w:pPr>
    </w:p>
    <w:p w:rsidR="00D877E8" w:rsidRPr="00514F72" w:rsidRDefault="000726F7" w:rsidP="00310A7C">
      <w:pPr>
        <w:pStyle w:val="BodyText"/>
        <w:spacing w:before="95"/>
        <w:ind w:left="-567" w:right="-19"/>
        <w:jc w:val="both"/>
        <w:rPr>
          <w:rFonts w:ascii="Sylfaen" w:hAnsi="Sylfaen"/>
          <w:sz w:val="24"/>
          <w:szCs w:val="24"/>
        </w:rPr>
      </w:pPr>
      <w:r w:rsidRPr="00E74CFD">
        <w:rPr>
          <w:rFonts w:ascii="Sylfaen" w:hAnsi="Sylfaen"/>
          <w:sz w:val="24"/>
          <w:szCs w:val="24"/>
        </w:rPr>
        <w:t>Applications from Indian nationals are invited under the following project</w:t>
      </w:r>
      <w:r w:rsidR="00E74CFD">
        <w:rPr>
          <w:rFonts w:ascii="Sylfaen" w:hAnsi="Sylfaen"/>
          <w:sz w:val="24"/>
          <w:szCs w:val="24"/>
        </w:rPr>
        <w:t xml:space="preserve"> on temporary basis</w:t>
      </w:r>
      <w:r w:rsidRPr="00E74CFD">
        <w:rPr>
          <w:rFonts w:ascii="Sylfaen" w:hAnsi="Sylfaen"/>
          <w:sz w:val="24"/>
          <w:szCs w:val="24"/>
        </w:rPr>
        <w:t xml:space="preserve"> with consolidated </w:t>
      </w:r>
      <w:r w:rsidR="00F468F2">
        <w:rPr>
          <w:rFonts w:ascii="Sylfaen" w:hAnsi="Sylfaen"/>
          <w:sz w:val="24"/>
          <w:szCs w:val="24"/>
        </w:rPr>
        <w:t>salary</w:t>
      </w:r>
      <w:r w:rsidR="00E74CFD">
        <w:rPr>
          <w:rFonts w:ascii="Sylfaen" w:hAnsi="Sylfaen"/>
          <w:sz w:val="24"/>
          <w:szCs w:val="24"/>
        </w:rPr>
        <w:t>. The renewal of services</w:t>
      </w:r>
      <w:r w:rsidR="00310A7C">
        <w:rPr>
          <w:rFonts w:ascii="Sylfaen" w:hAnsi="Sylfaen"/>
          <w:sz w:val="24"/>
          <w:szCs w:val="24"/>
        </w:rPr>
        <w:t xml:space="preserve"> for few months/a year</w:t>
      </w:r>
      <w:r w:rsidRPr="00E74CFD">
        <w:rPr>
          <w:rFonts w:ascii="Sylfaen" w:hAnsi="Sylfaen"/>
          <w:sz w:val="24"/>
          <w:szCs w:val="24"/>
        </w:rPr>
        <w:t xml:space="preserve"> or up</w:t>
      </w:r>
      <w:r w:rsidR="00F468F2">
        <w:rPr>
          <w:rFonts w:ascii="Sylfaen" w:hAnsi="Sylfaen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 xml:space="preserve">to the duration of the project </w:t>
      </w:r>
      <w:r w:rsidR="00310A7C">
        <w:rPr>
          <w:rFonts w:ascii="Sylfaen" w:hAnsi="Sylfaen"/>
          <w:sz w:val="24"/>
          <w:szCs w:val="24"/>
        </w:rPr>
        <w:t xml:space="preserve">will be based on </w:t>
      </w:r>
      <w:r w:rsidRPr="00E74CFD">
        <w:rPr>
          <w:rFonts w:ascii="Sylfaen" w:hAnsi="Sylfaen"/>
          <w:sz w:val="24"/>
          <w:szCs w:val="24"/>
        </w:rPr>
        <w:t xml:space="preserve">satisfactory performance. </w:t>
      </w:r>
      <w:r w:rsidR="00514F72" w:rsidRPr="00514F72">
        <w:rPr>
          <w:rFonts w:ascii="Sylfaen" w:hAnsi="Sylfaen"/>
          <w:sz w:val="24"/>
          <w:szCs w:val="24"/>
        </w:rPr>
        <w:t>The initial appointment will be for a period of …………. months/year(s) or the end of the project (whichever is earlier).</w:t>
      </w:r>
    </w:p>
    <w:p w:rsidR="00D877E8" w:rsidRPr="00E74CFD" w:rsidRDefault="00D877E8" w:rsidP="00310A7C">
      <w:pPr>
        <w:pStyle w:val="BodyText"/>
        <w:spacing w:before="1" w:after="4"/>
        <w:ind w:left="154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tbl>
      <w:tblPr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538"/>
        <w:gridCol w:w="4549"/>
      </w:tblGrid>
      <w:tr w:rsidR="00D877E8" w:rsidRPr="00E74CFD" w:rsidTr="00310A7C">
        <w:trPr>
          <w:trHeight w:val="483"/>
        </w:trPr>
        <w:tc>
          <w:tcPr>
            <w:tcW w:w="3119" w:type="dxa"/>
          </w:tcPr>
          <w:p w:rsidR="00D877E8" w:rsidRPr="00310A7C" w:rsidRDefault="000726F7" w:rsidP="00310A7C">
            <w:pPr>
              <w:pStyle w:val="TableParagraph"/>
              <w:spacing w:before="12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310A7C">
              <w:rPr>
                <w:rFonts w:ascii="Sylfaen" w:hAnsi="Sylfaen"/>
                <w:b/>
                <w:bCs/>
                <w:sz w:val="24"/>
                <w:szCs w:val="24"/>
              </w:rPr>
              <w:t>Title of the Project</w:t>
            </w:r>
          </w:p>
        </w:tc>
        <w:tc>
          <w:tcPr>
            <w:tcW w:w="7087" w:type="dxa"/>
            <w:gridSpan w:val="2"/>
          </w:tcPr>
          <w:p w:rsidR="00D877E8" w:rsidRPr="00E74CFD" w:rsidRDefault="00D877E8" w:rsidP="00310A7C">
            <w:pPr>
              <w:pStyle w:val="TableParagraph"/>
              <w:spacing w:before="120"/>
              <w:ind w:hanging="1"/>
              <w:rPr>
                <w:rFonts w:ascii="Sylfaen" w:hAnsi="Sylfaen"/>
                <w:sz w:val="24"/>
                <w:szCs w:val="24"/>
              </w:rPr>
            </w:pPr>
          </w:p>
        </w:tc>
      </w:tr>
      <w:tr w:rsidR="00D877E8" w:rsidRPr="00E74CFD" w:rsidTr="00310A7C">
        <w:trPr>
          <w:trHeight w:val="453"/>
        </w:trPr>
        <w:tc>
          <w:tcPr>
            <w:tcW w:w="3119" w:type="dxa"/>
          </w:tcPr>
          <w:p w:rsidR="00D877E8" w:rsidRPr="00310A7C" w:rsidRDefault="00140F1F" w:rsidP="00140F1F">
            <w:pPr>
              <w:pStyle w:val="TableParagraph"/>
              <w:spacing w:before="120"/>
              <w:ind w:left="0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r w:rsidR="000726F7" w:rsidRPr="00310A7C">
              <w:rPr>
                <w:rFonts w:ascii="Sylfaen" w:hAnsi="Sylfaen"/>
                <w:b/>
                <w:bCs/>
                <w:sz w:val="24"/>
                <w:szCs w:val="24"/>
              </w:rPr>
              <w:t>Funding Agency</w:t>
            </w:r>
          </w:p>
        </w:tc>
        <w:tc>
          <w:tcPr>
            <w:tcW w:w="7087" w:type="dxa"/>
            <w:gridSpan w:val="2"/>
          </w:tcPr>
          <w:p w:rsidR="00D877E8" w:rsidRPr="00E74CFD" w:rsidRDefault="00D877E8" w:rsidP="00310A7C">
            <w:pPr>
              <w:pStyle w:val="TableParagraph"/>
              <w:spacing w:before="120"/>
              <w:ind w:left="100"/>
              <w:rPr>
                <w:rFonts w:ascii="Sylfaen" w:hAnsi="Sylfaen"/>
                <w:sz w:val="24"/>
                <w:szCs w:val="24"/>
              </w:rPr>
            </w:pPr>
          </w:p>
        </w:tc>
      </w:tr>
      <w:tr w:rsidR="00D877E8" w:rsidRPr="00E74CFD" w:rsidTr="00310A7C">
        <w:trPr>
          <w:trHeight w:val="545"/>
        </w:trPr>
        <w:tc>
          <w:tcPr>
            <w:tcW w:w="3119" w:type="dxa"/>
          </w:tcPr>
          <w:p w:rsidR="00D877E8" w:rsidRPr="00310A7C" w:rsidRDefault="000726F7" w:rsidP="00310A7C">
            <w:pPr>
              <w:pStyle w:val="TableParagraph"/>
              <w:spacing w:before="120"/>
              <w:ind w:left="102"/>
              <w:rPr>
                <w:rFonts w:ascii="Sylfaen" w:hAnsi="Sylfaen"/>
                <w:sz w:val="24"/>
                <w:szCs w:val="24"/>
              </w:rPr>
            </w:pPr>
            <w:r w:rsidRPr="00310A7C">
              <w:rPr>
                <w:rFonts w:ascii="Sylfaen" w:hAnsi="Sylfaen"/>
                <w:sz w:val="24"/>
                <w:szCs w:val="24"/>
              </w:rPr>
              <w:t>Name</w:t>
            </w:r>
            <w:r w:rsidR="00F468F2">
              <w:rPr>
                <w:rFonts w:ascii="Sylfaen" w:hAnsi="Sylfaen"/>
                <w:sz w:val="24"/>
                <w:szCs w:val="24"/>
              </w:rPr>
              <w:t>(s)</w:t>
            </w:r>
            <w:r w:rsidRPr="00310A7C">
              <w:rPr>
                <w:rFonts w:ascii="Sylfaen" w:hAnsi="Sylfaen"/>
                <w:sz w:val="24"/>
                <w:szCs w:val="24"/>
              </w:rPr>
              <w:t xml:space="preserve"> of the Project Investigator</w:t>
            </w:r>
            <w:r w:rsidR="00F468F2">
              <w:rPr>
                <w:rFonts w:ascii="Sylfaen" w:hAnsi="Sylfaen"/>
                <w:sz w:val="24"/>
                <w:szCs w:val="24"/>
              </w:rPr>
              <w:t>(s)</w:t>
            </w:r>
          </w:p>
        </w:tc>
        <w:tc>
          <w:tcPr>
            <w:tcW w:w="7087" w:type="dxa"/>
            <w:gridSpan w:val="2"/>
          </w:tcPr>
          <w:p w:rsidR="00D877E8" w:rsidRPr="00E74CFD" w:rsidRDefault="00D877E8" w:rsidP="00310A7C">
            <w:pPr>
              <w:pStyle w:val="TableParagraph"/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877E8" w:rsidRPr="00E74CFD" w:rsidTr="00310A7C">
        <w:trPr>
          <w:trHeight w:val="193"/>
        </w:trPr>
        <w:tc>
          <w:tcPr>
            <w:tcW w:w="3119" w:type="dxa"/>
          </w:tcPr>
          <w:p w:rsidR="00D877E8" w:rsidRPr="00E74CFD" w:rsidRDefault="00310A7C" w:rsidP="00F468F2">
            <w:pPr>
              <w:pStyle w:val="TableParagraph"/>
              <w:spacing w:before="12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School/</w:t>
            </w:r>
            <w:r w:rsidR="00F468F2">
              <w:rPr>
                <w:rFonts w:ascii="Sylfaen" w:hAnsi="Sylfaen"/>
                <w:sz w:val="24"/>
                <w:szCs w:val="24"/>
              </w:rPr>
              <w:t>Center</w:t>
            </w:r>
          </w:p>
        </w:tc>
        <w:tc>
          <w:tcPr>
            <w:tcW w:w="7087" w:type="dxa"/>
            <w:gridSpan w:val="2"/>
          </w:tcPr>
          <w:p w:rsidR="00D877E8" w:rsidRPr="00E74CFD" w:rsidRDefault="00D877E8" w:rsidP="00310A7C">
            <w:pPr>
              <w:pStyle w:val="TableParagraph"/>
              <w:spacing w:before="120"/>
              <w:ind w:left="102"/>
              <w:rPr>
                <w:rFonts w:ascii="Sylfaen" w:hAnsi="Sylfaen"/>
                <w:sz w:val="24"/>
                <w:szCs w:val="24"/>
              </w:rPr>
            </w:pPr>
          </w:p>
        </w:tc>
      </w:tr>
      <w:tr w:rsidR="00D877E8" w:rsidRPr="00E74CFD" w:rsidTr="00310A7C">
        <w:trPr>
          <w:trHeight w:val="483"/>
        </w:trPr>
        <w:tc>
          <w:tcPr>
            <w:tcW w:w="3119" w:type="dxa"/>
          </w:tcPr>
          <w:p w:rsidR="00D877E8" w:rsidRPr="00E74CFD" w:rsidRDefault="000726F7" w:rsidP="00310A7C">
            <w:pPr>
              <w:pStyle w:val="TableParagraph"/>
              <w:spacing w:before="120"/>
              <w:rPr>
                <w:rFonts w:ascii="Sylfaen" w:hAnsi="Sylfaen"/>
                <w:sz w:val="24"/>
                <w:szCs w:val="24"/>
              </w:rPr>
            </w:pPr>
            <w:r w:rsidRPr="00E74CFD">
              <w:rPr>
                <w:rFonts w:ascii="Sylfaen" w:hAnsi="Sylfaen"/>
                <w:sz w:val="24"/>
                <w:szCs w:val="24"/>
              </w:rPr>
              <w:t>Duration of the Project</w:t>
            </w:r>
          </w:p>
        </w:tc>
        <w:tc>
          <w:tcPr>
            <w:tcW w:w="7087" w:type="dxa"/>
            <w:gridSpan w:val="2"/>
          </w:tcPr>
          <w:p w:rsidR="00D877E8" w:rsidRPr="00E74CFD" w:rsidRDefault="00310A7C" w:rsidP="000318E5">
            <w:pPr>
              <w:pStyle w:val="TableParagraph"/>
              <w:spacing w:before="120"/>
              <w:ind w:left="10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In months:</w:t>
            </w:r>
            <w:r w:rsidR="000318E5">
              <w:rPr>
                <w:rFonts w:ascii="Sylfaen" w:hAnsi="Sylfaen"/>
                <w:sz w:val="24"/>
                <w:szCs w:val="24"/>
              </w:rPr>
              <w:t xml:space="preserve">                 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 w:rsidR="000318E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 xml:space="preserve">       </w:t>
            </w:r>
            <w:r w:rsidR="000318E5">
              <w:rPr>
                <w:rFonts w:ascii="Sylfaen" w:hAnsi="Sylfaen"/>
                <w:sz w:val="24"/>
                <w:szCs w:val="24"/>
              </w:rPr>
              <w:t xml:space="preserve">End date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dd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/mm/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yyyy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):</w:t>
            </w:r>
          </w:p>
        </w:tc>
      </w:tr>
      <w:tr w:rsidR="00D877E8" w:rsidRPr="00E74CFD" w:rsidTr="00310A7C">
        <w:trPr>
          <w:trHeight w:val="194"/>
        </w:trPr>
        <w:tc>
          <w:tcPr>
            <w:tcW w:w="3119" w:type="dxa"/>
            <w:shd w:val="clear" w:color="auto" w:fill="CCCCCC"/>
          </w:tcPr>
          <w:p w:rsidR="00D877E8" w:rsidRPr="00310A7C" w:rsidRDefault="000726F7" w:rsidP="00310A7C">
            <w:pPr>
              <w:pStyle w:val="TableParagraph"/>
              <w:spacing w:before="120"/>
              <w:ind w:right="679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310A7C">
              <w:rPr>
                <w:rFonts w:ascii="Sylfaen" w:hAnsi="Sylfaen"/>
                <w:b/>
                <w:bCs/>
                <w:sz w:val="24"/>
                <w:szCs w:val="24"/>
              </w:rPr>
              <w:t>Post (s)</w:t>
            </w:r>
          </w:p>
        </w:tc>
        <w:tc>
          <w:tcPr>
            <w:tcW w:w="2538" w:type="dxa"/>
            <w:shd w:val="clear" w:color="auto" w:fill="CCCCCC"/>
          </w:tcPr>
          <w:p w:rsidR="00D877E8" w:rsidRPr="00310A7C" w:rsidRDefault="000726F7" w:rsidP="00F468F2">
            <w:pPr>
              <w:pStyle w:val="TableParagraph"/>
              <w:spacing w:before="120"/>
              <w:ind w:left="148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310A7C">
              <w:rPr>
                <w:rFonts w:ascii="Sylfaen" w:hAnsi="Sylfaen"/>
                <w:b/>
                <w:bCs/>
                <w:sz w:val="24"/>
                <w:szCs w:val="24"/>
              </w:rPr>
              <w:t xml:space="preserve">Consolidated Pay-slab / </w:t>
            </w:r>
            <w:r w:rsidR="00F468F2">
              <w:rPr>
                <w:rFonts w:ascii="Sylfaen" w:hAnsi="Sylfaen"/>
                <w:b/>
                <w:bCs/>
                <w:sz w:val="24"/>
                <w:szCs w:val="24"/>
              </w:rPr>
              <w:t>Salary</w:t>
            </w:r>
          </w:p>
        </w:tc>
        <w:tc>
          <w:tcPr>
            <w:tcW w:w="4549" w:type="dxa"/>
            <w:shd w:val="clear" w:color="auto" w:fill="CCCCCC"/>
          </w:tcPr>
          <w:p w:rsidR="00D877E8" w:rsidRPr="00310A7C" w:rsidRDefault="000726F7" w:rsidP="00310A7C">
            <w:pPr>
              <w:pStyle w:val="TableParagraph"/>
              <w:spacing w:before="120"/>
              <w:ind w:left="1267" w:right="1263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310A7C">
              <w:rPr>
                <w:rFonts w:ascii="Sylfaen" w:hAnsi="Sylfaen"/>
                <w:b/>
                <w:bCs/>
                <w:sz w:val="24"/>
                <w:szCs w:val="24"/>
              </w:rPr>
              <w:t>Qualifications</w:t>
            </w:r>
          </w:p>
        </w:tc>
      </w:tr>
      <w:tr w:rsidR="00D877E8" w:rsidRPr="00E74CFD" w:rsidTr="00310A7C">
        <w:trPr>
          <w:trHeight w:val="1364"/>
        </w:trPr>
        <w:tc>
          <w:tcPr>
            <w:tcW w:w="3119" w:type="dxa"/>
            <w:tcBorders>
              <w:bottom w:val="nil"/>
            </w:tcBorders>
          </w:tcPr>
          <w:p w:rsidR="00D877E8" w:rsidRPr="00E74CFD" w:rsidRDefault="00D877E8" w:rsidP="00310A7C">
            <w:pPr>
              <w:pStyle w:val="TableParagraph"/>
              <w:spacing w:before="120"/>
              <w:ind w:right="97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nil"/>
            </w:tcBorders>
          </w:tcPr>
          <w:p w:rsidR="00D877E8" w:rsidRPr="00E74CFD" w:rsidRDefault="000726F7" w:rsidP="00310A7C">
            <w:pPr>
              <w:pStyle w:val="TableParagraph"/>
              <w:spacing w:before="120"/>
              <w:ind w:left="103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74CFD">
              <w:rPr>
                <w:rFonts w:ascii="Sylfaen" w:hAnsi="Sylfaen"/>
                <w:sz w:val="24"/>
                <w:szCs w:val="24"/>
              </w:rPr>
              <w:t>Rs</w:t>
            </w:r>
            <w:proofErr w:type="spellEnd"/>
            <w:r w:rsidR="00310A7C">
              <w:rPr>
                <w:rFonts w:ascii="Sylfaen" w:hAnsi="Sylfaen"/>
                <w:sz w:val="24"/>
                <w:szCs w:val="24"/>
              </w:rPr>
              <w:t>……………..</w:t>
            </w:r>
            <w:r w:rsidRPr="00E74CFD">
              <w:rPr>
                <w:rFonts w:ascii="Sylfaen" w:hAnsi="Sylfaen"/>
                <w:sz w:val="24"/>
                <w:szCs w:val="24"/>
              </w:rPr>
              <w:t xml:space="preserve"> p.m. plus HRA </w:t>
            </w:r>
            <w:r w:rsidR="00310A7C">
              <w:rPr>
                <w:rFonts w:ascii="Sylfaen" w:hAnsi="Sylfaen"/>
                <w:sz w:val="24"/>
                <w:szCs w:val="24"/>
              </w:rPr>
              <w:t>as applicable</w:t>
            </w:r>
          </w:p>
        </w:tc>
        <w:tc>
          <w:tcPr>
            <w:tcW w:w="4549" w:type="dxa"/>
            <w:tcBorders>
              <w:bottom w:val="nil"/>
            </w:tcBorders>
          </w:tcPr>
          <w:p w:rsidR="00D877E8" w:rsidRPr="00E74CFD" w:rsidRDefault="00D877E8" w:rsidP="00310A7C">
            <w:pPr>
              <w:pStyle w:val="TableParagraph"/>
              <w:spacing w:before="120"/>
              <w:ind w:left="10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D877E8" w:rsidRPr="00E74CFD" w:rsidTr="00310A7C">
        <w:trPr>
          <w:trHeight w:val="972"/>
        </w:trPr>
        <w:tc>
          <w:tcPr>
            <w:tcW w:w="3119" w:type="dxa"/>
            <w:tcBorders>
              <w:top w:val="nil"/>
            </w:tcBorders>
          </w:tcPr>
          <w:p w:rsidR="00D877E8" w:rsidRPr="00E74CFD" w:rsidRDefault="00D877E8" w:rsidP="00310A7C">
            <w:pPr>
              <w:pStyle w:val="TableParagraph"/>
              <w:spacing w:before="120"/>
              <w:ind w:left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:rsidR="00D877E8" w:rsidRPr="00E74CFD" w:rsidRDefault="00D877E8" w:rsidP="00310A7C">
            <w:pPr>
              <w:pStyle w:val="TableParagraph"/>
              <w:spacing w:before="120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</w:tcBorders>
          </w:tcPr>
          <w:p w:rsidR="00D877E8" w:rsidRPr="00E74CFD" w:rsidRDefault="00D877E8" w:rsidP="00310A7C">
            <w:pPr>
              <w:pStyle w:val="TableParagraph"/>
              <w:spacing w:before="120"/>
              <w:ind w:left="10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D877E8" w:rsidRPr="00E74CFD" w:rsidRDefault="000726F7" w:rsidP="00843991">
      <w:pPr>
        <w:pStyle w:val="BodyText"/>
        <w:spacing w:before="95"/>
        <w:ind w:left="-567" w:right="-19"/>
        <w:jc w:val="both"/>
        <w:rPr>
          <w:rFonts w:ascii="Sylfaen" w:hAnsi="Sylfaen"/>
          <w:b/>
          <w:sz w:val="24"/>
          <w:szCs w:val="24"/>
        </w:rPr>
      </w:pPr>
      <w:r w:rsidRPr="00E74CFD">
        <w:rPr>
          <w:rFonts w:ascii="Sylfaen" w:hAnsi="Sylfaen"/>
          <w:sz w:val="24"/>
          <w:szCs w:val="24"/>
        </w:rPr>
        <w:t xml:space="preserve">The candidates who are interested to apply for the above post should download </w:t>
      </w:r>
      <w:r w:rsidR="00566E4A">
        <w:rPr>
          <w:rFonts w:ascii="Sylfaen" w:hAnsi="Sylfaen"/>
          <w:sz w:val="24"/>
          <w:szCs w:val="24"/>
        </w:rPr>
        <w:t>application</w:t>
      </w:r>
      <w:r w:rsidR="00843991">
        <w:rPr>
          <w:rFonts w:ascii="Sylfaen" w:hAnsi="Sylfaen"/>
          <w:sz w:val="24"/>
          <w:szCs w:val="24"/>
        </w:rPr>
        <w:t xml:space="preserve"> form available on website</w:t>
      </w:r>
      <w:r w:rsidRPr="00E74CFD">
        <w:rPr>
          <w:rFonts w:ascii="Sylfaen" w:hAnsi="Sylfaen"/>
          <w:b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 xml:space="preserve">of IIT </w:t>
      </w:r>
      <w:proofErr w:type="spellStart"/>
      <w:r w:rsidR="00843991">
        <w:rPr>
          <w:rFonts w:ascii="Sylfaen" w:hAnsi="Sylfaen"/>
          <w:sz w:val="24"/>
          <w:szCs w:val="24"/>
        </w:rPr>
        <w:t>Mandi</w:t>
      </w:r>
      <w:proofErr w:type="spellEnd"/>
      <w:r w:rsidR="00140F1F">
        <w:rPr>
          <w:rFonts w:ascii="Sylfaen" w:hAnsi="Sylfaen"/>
          <w:sz w:val="24"/>
          <w:szCs w:val="24"/>
        </w:rPr>
        <w:t xml:space="preserve"> (www.iitmandi.ac.in)</w:t>
      </w:r>
      <w:r w:rsidR="00843991">
        <w:rPr>
          <w:rFonts w:ascii="Sylfaen" w:hAnsi="Sylfaen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and submit the duly filled form with complete CV (having personal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details,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academic</w:t>
      </w:r>
      <w:r w:rsidRPr="00E74CFD">
        <w:rPr>
          <w:rFonts w:ascii="Sylfaen" w:hAnsi="Sylfaen"/>
          <w:spacing w:val="-5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qualifications,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research</w:t>
      </w:r>
      <w:r w:rsidRPr="00E74CFD">
        <w:rPr>
          <w:rFonts w:ascii="Sylfaen" w:hAnsi="Sylfaen"/>
          <w:spacing w:val="-5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experience,</w:t>
      </w:r>
      <w:r w:rsidRPr="00E74CFD">
        <w:rPr>
          <w:rFonts w:ascii="Sylfaen" w:hAnsi="Sylfaen"/>
          <w:spacing w:val="-5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publications,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name,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affiliation</w:t>
      </w:r>
      <w:r w:rsidRPr="00E74CFD">
        <w:rPr>
          <w:rFonts w:ascii="Sylfaen" w:hAnsi="Sylfaen"/>
          <w:spacing w:val="-5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and</w:t>
      </w:r>
      <w:r w:rsidRPr="00E74CFD">
        <w:rPr>
          <w:rFonts w:ascii="Sylfaen" w:hAnsi="Sylfaen"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>mobile</w:t>
      </w:r>
      <w:r w:rsidRPr="00E74CFD">
        <w:rPr>
          <w:rFonts w:ascii="Sylfaen" w:hAnsi="Sylfaen"/>
          <w:spacing w:val="-4"/>
          <w:sz w:val="24"/>
          <w:szCs w:val="24"/>
        </w:rPr>
        <w:t xml:space="preserve"> </w:t>
      </w:r>
      <w:r w:rsidRPr="00E74CFD">
        <w:rPr>
          <w:rFonts w:ascii="Sylfaen" w:hAnsi="Sylfaen"/>
          <w:sz w:val="24"/>
          <w:szCs w:val="24"/>
        </w:rPr>
        <w:t xml:space="preserve">number, email address of two referees, information regarding educational qualifications indicating percentage of marks/division, details of work experience, etc. as pdf attachment </w:t>
      </w:r>
      <w:r w:rsidRPr="00E74CFD">
        <w:rPr>
          <w:rFonts w:ascii="Sylfaen" w:hAnsi="Sylfaen"/>
          <w:b/>
          <w:sz w:val="24"/>
          <w:szCs w:val="24"/>
        </w:rPr>
        <w:t xml:space="preserve">by e-mail with advertisement No. on the subject line to </w:t>
      </w:r>
      <w:r w:rsidR="00843991">
        <w:rPr>
          <w:rFonts w:ascii="Sylfaen" w:hAnsi="Sylfaen"/>
          <w:b/>
          <w:sz w:val="24"/>
          <w:szCs w:val="24"/>
        </w:rPr>
        <w:t>the PI Dr. …………………………</w:t>
      </w:r>
      <w:r w:rsidRPr="00E74CFD">
        <w:rPr>
          <w:rFonts w:ascii="Sylfaen" w:hAnsi="Sylfaen"/>
          <w:b/>
          <w:sz w:val="24"/>
          <w:szCs w:val="24"/>
        </w:rPr>
        <w:t xml:space="preserve"> at email id:</w:t>
      </w:r>
      <w:r w:rsidRPr="00E74CFD">
        <w:rPr>
          <w:rFonts w:ascii="Sylfaen" w:hAnsi="Sylfaen"/>
          <w:b/>
          <w:spacing w:val="-15"/>
          <w:sz w:val="24"/>
          <w:szCs w:val="24"/>
        </w:rPr>
        <w:t xml:space="preserve"> </w:t>
      </w:r>
      <w:r w:rsidR="00843991">
        <w:rPr>
          <w:rFonts w:ascii="Sylfaen" w:hAnsi="Sylfaen"/>
          <w:b/>
          <w:spacing w:val="-15"/>
          <w:sz w:val="24"/>
          <w:szCs w:val="24"/>
        </w:rPr>
        <w:t>……………………………………..</w:t>
      </w:r>
    </w:p>
    <w:p w:rsidR="00D877E8" w:rsidRPr="00E74CFD" w:rsidRDefault="000726F7" w:rsidP="00310A7C">
      <w:pPr>
        <w:pStyle w:val="BodyText"/>
        <w:spacing w:before="95"/>
        <w:ind w:left="-567" w:right="-19"/>
        <w:jc w:val="both"/>
        <w:rPr>
          <w:rFonts w:ascii="Sylfaen" w:hAnsi="Sylfaen"/>
          <w:b/>
          <w:sz w:val="24"/>
          <w:szCs w:val="24"/>
        </w:rPr>
      </w:pPr>
      <w:r w:rsidRPr="00E74CFD">
        <w:rPr>
          <w:rFonts w:ascii="Sylfaen" w:hAnsi="Sylfaen"/>
          <w:sz w:val="24"/>
          <w:szCs w:val="24"/>
        </w:rPr>
        <w:t xml:space="preserve">IIT </w:t>
      </w:r>
      <w:proofErr w:type="spellStart"/>
      <w:r w:rsidR="00843991">
        <w:rPr>
          <w:rFonts w:ascii="Sylfaen" w:hAnsi="Sylfaen"/>
          <w:sz w:val="24"/>
          <w:szCs w:val="24"/>
        </w:rPr>
        <w:t>Mandi</w:t>
      </w:r>
      <w:proofErr w:type="spellEnd"/>
      <w:r w:rsidRPr="00E74CFD">
        <w:rPr>
          <w:rFonts w:ascii="Sylfaen" w:hAnsi="Sylfaen"/>
          <w:sz w:val="24"/>
          <w:szCs w:val="24"/>
        </w:rPr>
        <w:t xml:space="preserve"> reserves the right t</w:t>
      </w:r>
      <w:r w:rsidR="00F468F2">
        <w:rPr>
          <w:rFonts w:ascii="Sylfaen" w:hAnsi="Sylfaen"/>
          <w:sz w:val="24"/>
          <w:szCs w:val="24"/>
        </w:rPr>
        <w:t>o fix higher criteria for short</w:t>
      </w:r>
      <w:r w:rsidRPr="00E74CFD">
        <w:rPr>
          <w:rFonts w:ascii="Sylfaen" w:hAnsi="Sylfaen"/>
          <w:sz w:val="24"/>
          <w:szCs w:val="24"/>
        </w:rPr>
        <w:t>listing of eligible candidates from those satisfying advertised qualification</w:t>
      </w:r>
      <w:r w:rsidR="00F468F2">
        <w:rPr>
          <w:rFonts w:ascii="Sylfaen" w:hAnsi="Sylfaen"/>
          <w:sz w:val="24"/>
          <w:szCs w:val="24"/>
        </w:rPr>
        <w:t>s</w:t>
      </w:r>
      <w:r w:rsidRPr="00E74CFD">
        <w:rPr>
          <w:rFonts w:ascii="Sylfaen" w:hAnsi="Sylfaen"/>
          <w:sz w:val="24"/>
          <w:szCs w:val="24"/>
        </w:rPr>
        <w:t xml:space="preserve"> and requirement of the project post</w:t>
      </w:r>
      <w:r w:rsidR="00F468F2">
        <w:rPr>
          <w:rFonts w:ascii="Sylfaen" w:hAnsi="Sylfaen"/>
          <w:sz w:val="24"/>
          <w:szCs w:val="24"/>
        </w:rPr>
        <w:t>.</w:t>
      </w:r>
      <w:r w:rsidRPr="00E74CFD">
        <w:rPr>
          <w:rFonts w:ascii="Sylfaen" w:hAnsi="Sylfaen"/>
          <w:sz w:val="24"/>
          <w:szCs w:val="24"/>
        </w:rPr>
        <w:t xml:space="preserve"> </w:t>
      </w:r>
      <w:r w:rsidR="00F468F2">
        <w:rPr>
          <w:rFonts w:ascii="Sylfaen" w:hAnsi="Sylfaen"/>
          <w:sz w:val="24"/>
          <w:szCs w:val="24"/>
        </w:rPr>
        <w:t xml:space="preserve">The name of the shortlisted candidates will be either displayed on website or </w:t>
      </w:r>
      <w:r w:rsidR="00843991">
        <w:rPr>
          <w:rFonts w:ascii="Sylfaen" w:hAnsi="Sylfaen"/>
          <w:sz w:val="24"/>
          <w:szCs w:val="24"/>
        </w:rPr>
        <w:t xml:space="preserve">communicated individually </w:t>
      </w:r>
      <w:proofErr w:type="spellStart"/>
      <w:r w:rsidR="00843991">
        <w:rPr>
          <w:rFonts w:ascii="Sylfaen" w:hAnsi="Sylfaen"/>
          <w:sz w:val="24"/>
          <w:szCs w:val="24"/>
        </w:rPr>
        <w:t>alongwith</w:t>
      </w:r>
      <w:proofErr w:type="spellEnd"/>
      <w:r w:rsidRPr="00E74CFD">
        <w:rPr>
          <w:rFonts w:ascii="Sylfaen" w:hAnsi="Sylfaen"/>
          <w:b/>
          <w:spacing w:val="-8"/>
          <w:sz w:val="24"/>
          <w:szCs w:val="24"/>
        </w:rPr>
        <w:t xml:space="preserve"> </w:t>
      </w:r>
      <w:r w:rsidRPr="00E74CFD">
        <w:rPr>
          <w:rFonts w:ascii="Sylfaen" w:hAnsi="Sylfaen"/>
          <w:b/>
          <w:sz w:val="24"/>
          <w:szCs w:val="24"/>
        </w:rPr>
        <w:t>the</w:t>
      </w:r>
      <w:r w:rsidRPr="00E74CFD">
        <w:rPr>
          <w:rFonts w:ascii="Sylfaen" w:hAnsi="Sylfaen"/>
          <w:b/>
          <w:spacing w:val="-7"/>
          <w:sz w:val="24"/>
          <w:szCs w:val="24"/>
        </w:rPr>
        <w:t xml:space="preserve"> </w:t>
      </w:r>
      <w:r w:rsidR="00843991">
        <w:rPr>
          <w:rFonts w:ascii="Sylfaen" w:hAnsi="Sylfaen"/>
          <w:b/>
          <w:spacing w:val="-7"/>
          <w:sz w:val="24"/>
          <w:szCs w:val="24"/>
        </w:rPr>
        <w:t>offline/</w:t>
      </w:r>
      <w:r w:rsidRPr="00E74CFD">
        <w:rPr>
          <w:rFonts w:ascii="Sylfaen" w:hAnsi="Sylfaen"/>
          <w:b/>
          <w:sz w:val="24"/>
          <w:szCs w:val="24"/>
        </w:rPr>
        <w:t>online</w:t>
      </w:r>
      <w:r w:rsidRPr="00E74CFD">
        <w:rPr>
          <w:rFonts w:ascii="Sylfaen" w:hAnsi="Sylfaen"/>
          <w:b/>
          <w:spacing w:val="-6"/>
          <w:sz w:val="24"/>
          <w:szCs w:val="24"/>
        </w:rPr>
        <w:t xml:space="preserve"> </w:t>
      </w:r>
      <w:r w:rsidRPr="00E74CFD">
        <w:rPr>
          <w:rFonts w:ascii="Sylfaen" w:hAnsi="Sylfaen"/>
          <w:b/>
          <w:sz w:val="24"/>
          <w:szCs w:val="24"/>
        </w:rPr>
        <w:t>interview</w:t>
      </w:r>
      <w:r w:rsidRPr="00E74CFD">
        <w:rPr>
          <w:rFonts w:ascii="Sylfaen" w:hAnsi="Sylfaen"/>
          <w:b/>
          <w:spacing w:val="-3"/>
          <w:sz w:val="24"/>
          <w:szCs w:val="24"/>
        </w:rPr>
        <w:t xml:space="preserve"> </w:t>
      </w:r>
      <w:r w:rsidRPr="00E74CFD">
        <w:rPr>
          <w:rFonts w:ascii="Sylfaen" w:hAnsi="Sylfaen"/>
          <w:b/>
          <w:sz w:val="24"/>
          <w:szCs w:val="24"/>
        </w:rPr>
        <w:t>details.</w:t>
      </w:r>
      <w:r w:rsidRPr="00E74CFD">
        <w:rPr>
          <w:rFonts w:ascii="Sylfaen" w:hAnsi="Sylfaen"/>
          <w:b/>
          <w:spacing w:val="-7"/>
          <w:sz w:val="24"/>
          <w:szCs w:val="24"/>
        </w:rPr>
        <w:t xml:space="preserve"> </w:t>
      </w:r>
    </w:p>
    <w:p w:rsidR="00D877E8" w:rsidRDefault="00D877E8" w:rsidP="00310A7C">
      <w:pPr>
        <w:pStyle w:val="BodyText"/>
        <w:spacing w:before="7"/>
        <w:ind w:left="0"/>
        <w:rPr>
          <w:rFonts w:ascii="Sylfaen" w:hAnsi="Sylfaen"/>
          <w:b/>
          <w:sz w:val="24"/>
          <w:szCs w:val="24"/>
        </w:rPr>
      </w:pPr>
    </w:p>
    <w:p w:rsidR="00843991" w:rsidRDefault="00843991" w:rsidP="00310A7C">
      <w:pPr>
        <w:pStyle w:val="BodyText"/>
        <w:spacing w:before="7"/>
        <w:ind w:left="0"/>
        <w:rPr>
          <w:rFonts w:ascii="Sylfaen" w:hAnsi="Sylfaen"/>
          <w:b/>
          <w:sz w:val="24"/>
          <w:szCs w:val="24"/>
        </w:rPr>
      </w:pPr>
    </w:p>
    <w:p w:rsidR="00236C23" w:rsidRDefault="00236C23" w:rsidP="00310A7C">
      <w:pPr>
        <w:pStyle w:val="BodyText"/>
        <w:spacing w:before="7"/>
        <w:ind w:left="0"/>
        <w:rPr>
          <w:rFonts w:ascii="Sylfaen" w:hAnsi="Sylfaen"/>
          <w:b/>
          <w:sz w:val="24"/>
          <w:szCs w:val="24"/>
        </w:rPr>
      </w:pPr>
    </w:p>
    <w:p w:rsidR="00236C23" w:rsidRDefault="00236C23" w:rsidP="00310A7C">
      <w:pPr>
        <w:pStyle w:val="BodyText"/>
        <w:spacing w:before="7"/>
        <w:ind w:left="0"/>
        <w:rPr>
          <w:rFonts w:ascii="Sylfaen" w:hAnsi="Sylfaen"/>
          <w:b/>
          <w:sz w:val="24"/>
          <w:szCs w:val="24"/>
        </w:rPr>
      </w:pPr>
    </w:p>
    <w:p w:rsidR="00843991" w:rsidRPr="00E74CFD" w:rsidRDefault="00843991" w:rsidP="00310A7C">
      <w:pPr>
        <w:pStyle w:val="BodyText"/>
        <w:spacing w:before="7"/>
        <w:ind w:left="0"/>
        <w:rPr>
          <w:rFonts w:ascii="Sylfaen" w:hAnsi="Sylfaen"/>
          <w:b/>
          <w:sz w:val="24"/>
          <w:szCs w:val="24"/>
        </w:rPr>
      </w:pPr>
    </w:p>
    <w:p w:rsidR="00D877E8" w:rsidRPr="00E74CFD" w:rsidRDefault="00843991" w:rsidP="00310A7C">
      <w:pPr>
        <w:pStyle w:val="BodyText"/>
        <w:spacing w:before="95"/>
        <w:ind w:left="-567" w:right="-19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R</w:t>
      </w:r>
      <w:r w:rsidR="000726F7" w:rsidRPr="00E74CFD">
        <w:rPr>
          <w:rFonts w:ascii="Sylfaen" w:hAnsi="Sylfaen"/>
          <w:sz w:val="24"/>
          <w:szCs w:val="24"/>
        </w:rPr>
        <w:t>elaxation of marks may be granted to the SC/ST Candidates</w:t>
      </w:r>
      <w:r>
        <w:rPr>
          <w:rFonts w:ascii="Sylfaen" w:hAnsi="Sylfaen"/>
          <w:sz w:val="24"/>
          <w:szCs w:val="24"/>
        </w:rPr>
        <w:t xml:space="preserve"> as per </w:t>
      </w:r>
      <w:proofErr w:type="spellStart"/>
      <w:r>
        <w:rPr>
          <w:rFonts w:ascii="Sylfaen" w:hAnsi="Sylfaen"/>
          <w:sz w:val="24"/>
          <w:szCs w:val="24"/>
        </w:rPr>
        <w:t>GoI</w:t>
      </w:r>
      <w:proofErr w:type="spellEnd"/>
      <w:r>
        <w:rPr>
          <w:rFonts w:ascii="Sylfaen" w:hAnsi="Sylfaen"/>
          <w:sz w:val="24"/>
          <w:szCs w:val="24"/>
        </w:rPr>
        <w:t xml:space="preserve"> norms</w:t>
      </w:r>
      <w:r w:rsidR="000726F7" w:rsidRPr="00E74CFD">
        <w:rPr>
          <w:rFonts w:ascii="Sylfaen" w:hAnsi="Sylfaen"/>
          <w:sz w:val="24"/>
          <w:szCs w:val="24"/>
        </w:rPr>
        <w:t xml:space="preserve">. In case of selection of a retired/superannuated 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go</w:t>
      </w:r>
      <w:r w:rsidR="000726F7" w:rsidRPr="00E74CFD">
        <w:rPr>
          <w:rFonts w:ascii="Sylfaen" w:hAnsi="Sylfaen"/>
          <w:w w:val="99"/>
          <w:sz w:val="24"/>
          <w:szCs w:val="24"/>
        </w:rPr>
        <w:t>v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e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r</w:t>
      </w:r>
      <w:r w:rsidR="000726F7" w:rsidRPr="00E74CFD">
        <w:rPr>
          <w:rFonts w:ascii="Sylfaen" w:hAnsi="Sylfaen"/>
          <w:w w:val="99"/>
          <w:sz w:val="24"/>
          <w:szCs w:val="24"/>
        </w:rPr>
        <w:t>n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me</w:t>
      </w:r>
      <w:r w:rsidR="000726F7" w:rsidRPr="00E74CFD">
        <w:rPr>
          <w:rFonts w:ascii="Sylfaen" w:hAnsi="Sylfaen"/>
          <w:w w:val="99"/>
          <w:sz w:val="24"/>
          <w:szCs w:val="24"/>
        </w:rPr>
        <w:t>nt</w:t>
      </w:r>
      <w:r w:rsidR="000726F7" w:rsidRPr="00E74CFD">
        <w:rPr>
          <w:rFonts w:ascii="Sylfaen" w:hAnsi="Sylfaen"/>
          <w:spacing w:val="18"/>
          <w:sz w:val="24"/>
          <w:szCs w:val="24"/>
        </w:rPr>
        <w:t xml:space="preserve"> </w:t>
      </w:r>
      <w:r w:rsidR="000726F7" w:rsidRPr="00E74CFD">
        <w:rPr>
          <w:rFonts w:ascii="Sylfaen" w:hAnsi="Sylfaen"/>
          <w:w w:val="99"/>
          <w:sz w:val="24"/>
          <w:szCs w:val="24"/>
        </w:rPr>
        <w:t>e</w:t>
      </w:r>
      <w:r w:rsidR="000726F7" w:rsidRPr="00E74CFD">
        <w:rPr>
          <w:rFonts w:ascii="Sylfaen" w:hAnsi="Sylfaen"/>
          <w:spacing w:val="-2"/>
          <w:w w:val="99"/>
          <w:sz w:val="24"/>
          <w:szCs w:val="24"/>
        </w:rPr>
        <w:t>m</w:t>
      </w:r>
      <w:r w:rsidR="000726F7" w:rsidRPr="00E74CFD">
        <w:rPr>
          <w:rFonts w:ascii="Sylfaen" w:hAnsi="Sylfaen"/>
          <w:w w:val="99"/>
          <w:sz w:val="24"/>
          <w:szCs w:val="24"/>
        </w:rPr>
        <w:t>p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l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o</w:t>
      </w:r>
      <w:r w:rsidR="000726F7" w:rsidRPr="00E74CFD">
        <w:rPr>
          <w:rFonts w:ascii="Sylfaen" w:hAnsi="Sylfaen"/>
          <w:spacing w:val="-2"/>
          <w:w w:val="99"/>
          <w:sz w:val="24"/>
          <w:szCs w:val="24"/>
        </w:rPr>
        <w:t>y</w:t>
      </w:r>
      <w:r w:rsidR="000726F7" w:rsidRPr="00E74CFD">
        <w:rPr>
          <w:rFonts w:ascii="Sylfaen" w:hAnsi="Sylfaen"/>
          <w:w w:val="99"/>
          <w:sz w:val="24"/>
          <w:szCs w:val="24"/>
        </w:rPr>
        <w:t>ee,</w:t>
      </w:r>
      <w:r w:rsidR="000726F7" w:rsidRPr="00E74CFD">
        <w:rPr>
          <w:rFonts w:ascii="Sylfaen" w:hAnsi="Sylfaen"/>
          <w:spacing w:val="18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hi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s</w:t>
      </w:r>
      <w:r w:rsidR="000726F7" w:rsidRPr="00E74CFD">
        <w:rPr>
          <w:rFonts w:ascii="Sylfaen" w:hAnsi="Sylfaen"/>
          <w:spacing w:val="-2"/>
          <w:w w:val="99"/>
          <w:sz w:val="24"/>
          <w:szCs w:val="24"/>
        </w:rPr>
        <w:t>/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h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e</w:t>
      </w:r>
      <w:r w:rsidR="000726F7" w:rsidRPr="00E74CFD">
        <w:rPr>
          <w:rFonts w:ascii="Sylfaen" w:hAnsi="Sylfaen"/>
          <w:w w:val="99"/>
          <w:sz w:val="24"/>
          <w:szCs w:val="24"/>
        </w:rPr>
        <w:t>r</w:t>
      </w:r>
      <w:r w:rsidR="000726F7" w:rsidRPr="00E74CFD">
        <w:rPr>
          <w:rFonts w:ascii="Sylfaen" w:hAnsi="Sylfaen"/>
          <w:spacing w:val="17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s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a</w:t>
      </w:r>
      <w:r w:rsidR="000726F7" w:rsidRPr="00E74CFD">
        <w:rPr>
          <w:rFonts w:ascii="Sylfaen" w:hAnsi="Sylfaen"/>
          <w:w w:val="99"/>
          <w:sz w:val="24"/>
          <w:szCs w:val="24"/>
        </w:rPr>
        <w:t>l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a</w:t>
      </w:r>
      <w:r w:rsidR="000726F7" w:rsidRPr="00E74CFD">
        <w:rPr>
          <w:rFonts w:ascii="Sylfaen" w:hAnsi="Sylfaen"/>
          <w:spacing w:val="2"/>
          <w:w w:val="99"/>
          <w:sz w:val="24"/>
          <w:szCs w:val="24"/>
        </w:rPr>
        <w:t>r</w:t>
      </w:r>
      <w:r w:rsidR="000726F7" w:rsidRPr="00E74CFD">
        <w:rPr>
          <w:rFonts w:ascii="Sylfaen" w:hAnsi="Sylfaen"/>
          <w:w w:val="99"/>
          <w:sz w:val="24"/>
          <w:szCs w:val="24"/>
        </w:rPr>
        <w:t>y</w:t>
      </w:r>
      <w:r w:rsidR="000726F7" w:rsidRPr="00E74CFD">
        <w:rPr>
          <w:rFonts w:ascii="Sylfaen" w:hAnsi="Sylfaen"/>
          <w:spacing w:val="18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3"/>
          <w:w w:val="99"/>
          <w:sz w:val="24"/>
          <w:szCs w:val="24"/>
        </w:rPr>
        <w:t>w</w:t>
      </w:r>
      <w:r w:rsidR="000726F7" w:rsidRPr="00E74CFD">
        <w:rPr>
          <w:rFonts w:ascii="Sylfaen" w:hAnsi="Sylfaen"/>
          <w:w w:val="99"/>
          <w:sz w:val="24"/>
          <w:szCs w:val="24"/>
        </w:rPr>
        <w:t>ill</w:t>
      </w:r>
      <w:r w:rsidR="000726F7" w:rsidRPr="00E74CFD">
        <w:rPr>
          <w:rFonts w:ascii="Sylfaen" w:hAnsi="Sylfaen"/>
          <w:spacing w:val="18"/>
          <w:sz w:val="24"/>
          <w:szCs w:val="24"/>
        </w:rPr>
        <w:t xml:space="preserve"> </w:t>
      </w:r>
      <w:r w:rsidR="000726F7" w:rsidRPr="00E74CFD">
        <w:rPr>
          <w:rFonts w:ascii="Sylfaen" w:hAnsi="Sylfaen"/>
          <w:w w:val="99"/>
          <w:sz w:val="24"/>
          <w:szCs w:val="24"/>
        </w:rPr>
        <w:t>be</w:t>
      </w:r>
      <w:r w:rsidR="000726F7" w:rsidRPr="00E74CFD">
        <w:rPr>
          <w:rFonts w:ascii="Sylfaen" w:hAnsi="Sylfaen"/>
          <w:spacing w:val="19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2"/>
          <w:w w:val="99"/>
          <w:sz w:val="24"/>
          <w:szCs w:val="24"/>
        </w:rPr>
        <w:t>f</w:t>
      </w:r>
      <w:r w:rsidR="000726F7" w:rsidRPr="00E74CFD">
        <w:rPr>
          <w:rFonts w:ascii="Sylfaen" w:hAnsi="Sylfaen"/>
          <w:w w:val="99"/>
          <w:sz w:val="24"/>
          <w:szCs w:val="24"/>
        </w:rPr>
        <w:t>ix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e</w:t>
      </w:r>
      <w:r w:rsidR="000726F7" w:rsidRPr="00E74CFD">
        <w:rPr>
          <w:rFonts w:ascii="Sylfaen" w:hAnsi="Sylfaen"/>
          <w:w w:val="99"/>
          <w:sz w:val="24"/>
          <w:szCs w:val="24"/>
        </w:rPr>
        <w:t>d</w:t>
      </w:r>
      <w:r w:rsidR="000726F7" w:rsidRPr="00E74CFD">
        <w:rPr>
          <w:rFonts w:ascii="Sylfaen" w:hAnsi="Sylfaen"/>
          <w:spacing w:val="20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a</w:t>
      </w:r>
      <w:r w:rsidR="000726F7" w:rsidRPr="00E74CFD">
        <w:rPr>
          <w:rFonts w:ascii="Sylfaen" w:hAnsi="Sylfaen"/>
          <w:w w:val="99"/>
          <w:sz w:val="24"/>
          <w:szCs w:val="24"/>
        </w:rPr>
        <w:t>s</w:t>
      </w:r>
      <w:r w:rsidR="000726F7" w:rsidRPr="00E74CFD">
        <w:rPr>
          <w:rFonts w:ascii="Sylfaen" w:hAnsi="Sylfaen"/>
          <w:spacing w:val="19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pe</w:t>
      </w:r>
      <w:r w:rsidR="000726F7" w:rsidRPr="00E74CFD">
        <w:rPr>
          <w:rFonts w:ascii="Sylfaen" w:hAnsi="Sylfaen"/>
          <w:w w:val="99"/>
          <w:sz w:val="24"/>
          <w:szCs w:val="24"/>
        </w:rPr>
        <w:t>r</w:t>
      </w:r>
      <w:r w:rsidR="000726F7" w:rsidRPr="00E74CFD">
        <w:rPr>
          <w:rFonts w:ascii="Sylfaen" w:hAnsi="Sylfaen"/>
          <w:spacing w:val="20"/>
          <w:sz w:val="24"/>
          <w:szCs w:val="24"/>
        </w:rPr>
        <w:t xml:space="preserve"> </w:t>
      </w:r>
      <w:r w:rsidR="000726F7" w:rsidRPr="00E74CFD">
        <w:rPr>
          <w:rFonts w:ascii="Sylfaen" w:hAnsi="Sylfaen"/>
          <w:w w:val="99"/>
          <w:sz w:val="24"/>
          <w:szCs w:val="24"/>
        </w:rPr>
        <w:t>pr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ev</w:t>
      </w:r>
      <w:r w:rsidR="000726F7" w:rsidRPr="00E74CFD">
        <w:rPr>
          <w:rFonts w:ascii="Sylfaen" w:hAnsi="Sylfaen"/>
          <w:w w:val="99"/>
          <w:sz w:val="24"/>
          <w:szCs w:val="24"/>
        </w:rPr>
        <w:t>a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i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l</w:t>
      </w:r>
      <w:r w:rsidR="000726F7" w:rsidRPr="00E74CFD">
        <w:rPr>
          <w:rFonts w:ascii="Sylfaen" w:hAnsi="Sylfaen"/>
          <w:w w:val="99"/>
          <w:sz w:val="24"/>
          <w:szCs w:val="24"/>
        </w:rPr>
        <w:t>i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n</w:t>
      </w:r>
      <w:r w:rsidR="000726F7" w:rsidRPr="00E74CFD">
        <w:rPr>
          <w:rFonts w:ascii="Sylfaen" w:hAnsi="Sylfaen"/>
          <w:w w:val="99"/>
          <w:sz w:val="24"/>
          <w:szCs w:val="24"/>
        </w:rPr>
        <w:t>g</w:t>
      </w:r>
      <w:r w:rsidR="000726F7" w:rsidRPr="00E74CFD">
        <w:rPr>
          <w:rFonts w:ascii="Sylfaen" w:hAnsi="Sylfaen"/>
          <w:spacing w:val="20"/>
          <w:sz w:val="24"/>
          <w:szCs w:val="24"/>
        </w:rPr>
        <w:t xml:space="preserve"> </w:t>
      </w:r>
      <w:proofErr w:type="spellStart"/>
      <w:r w:rsidR="00236C23">
        <w:rPr>
          <w:rFonts w:ascii="Sylfaen" w:hAnsi="Sylfaen"/>
          <w:spacing w:val="-1"/>
          <w:w w:val="99"/>
          <w:sz w:val="24"/>
          <w:szCs w:val="24"/>
        </w:rPr>
        <w:t>GoI</w:t>
      </w:r>
      <w:proofErr w:type="spellEnd"/>
      <w:r w:rsidR="00236C23">
        <w:rPr>
          <w:rFonts w:ascii="Sylfaen" w:hAnsi="Sylfaen"/>
          <w:spacing w:val="-1"/>
          <w:w w:val="99"/>
          <w:sz w:val="24"/>
          <w:szCs w:val="24"/>
        </w:rPr>
        <w:t xml:space="preserve"> rules/</w:t>
      </w:r>
      <w:r w:rsidR="000726F7" w:rsidRPr="00E74CFD">
        <w:rPr>
          <w:rFonts w:ascii="Sylfaen" w:hAnsi="Sylfaen"/>
          <w:spacing w:val="20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no</w:t>
      </w:r>
      <w:r w:rsidR="000726F7" w:rsidRPr="00E74CFD">
        <w:rPr>
          <w:rFonts w:ascii="Sylfaen" w:hAnsi="Sylfaen"/>
          <w:spacing w:val="1"/>
          <w:w w:val="99"/>
          <w:sz w:val="24"/>
          <w:szCs w:val="24"/>
        </w:rPr>
        <w:t>r</w:t>
      </w:r>
      <w:r w:rsidR="000726F7" w:rsidRPr="00E74CFD">
        <w:rPr>
          <w:rFonts w:ascii="Sylfaen" w:hAnsi="Sylfaen"/>
          <w:spacing w:val="-1"/>
          <w:w w:val="99"/>
          <w:sz w:val="24"/>
          <w:szCs w:val="24"/>
        </w:rPr>
        <w:t>m</w:t>
      </w:r>
      <w:r w:rsidR="000726F7" w:rsidRPr="00E74CFD">
        <w:rPr>
          <w:rFonts w:ascii="Sylfaen" w:hAnsi="Sylfaen"/>
          <w:w w:val="99"/>
          <w:sz w:val="24"/>
          <w:szCs w:val="24"/>
        </w:rPr>
        <w:t>s.</w:t>
      </w:r>
      <w:r w:rsidR="000726F7" w:rsidRPr="00E74CFD">
        <w:rPr>
          <w:rFonts w:ascii="Sylfaen" w:hAnsi="Sylfaen"/>
          <w:sz w:val="24"/>
          <w:szCs w:val="24"/>
        </w:rPr>
        <w:t xml:space="preserve"> </w:t>
      </w:r>
      <w:r w:rsidR="000726F7" w:rsidRPr="00E74CFD">
        <w:rPr>
          <w:rFonts w:ascii="Sylfaen" w:hAnsi="Sylfaen"/>
          <w:spacing w:val="14"/>
          <w:sz w:val="24"/>
          <w:szCs w:val="24"/>
        </w:rPr>
        <w:t xml:space="preserve"> </w:t>
      </w:r>
      <w:r w:rsidR="000726F7" w:rsidRPr="00E74CFD">
        <w:rPr>
          <w:rFonts w:ascii="Sylfaen" w:hAnsi="Sylfaen"/>
          <w:b/>
          <w:bCs/>
          <w:sz w:val="24"/>
          <w:szCs w:val="24"/>
        </w:rPr>
        <w:t xml:space="preserve">The last date for submitting the completed applications by email is </w:t>
      </w:r>
      <w:r>
        <w:rPr>
          <w:rFonts w:ascii="Sylfaen" w:hAnsi="Sylfaen"/>
          <w:b/>
          <w:bCs/>
          <w:sz w:val="24"/>
          <w:szCs w:val="24"/>
        </w:rPr>
        <w:t>…………………….</w:t>
      </w:r>
      <w:r w:rsidR="000726F7" w:rsidRPr="00E74CFD">
        <w:rPr>
          <w:rFonts w:ascii="Sylfaen" w:hAnsi="Sylfaen"/>
          <w:b/>
          <w:bCs/>
          <w:sz w:val="24"/>
          <w:szCs w:val="24"/>
        </w:rPr>
        <w:t xml:space="preserve"> by 5.00</w:t>
      </w:r>
      <w:r>
        <w:rPr>
          <w:rFonts w:ascii="Sylfaen" w:hAnsi="Sylfaen"/>
          <w:b/>
          <w:bCs/>
          <w:sz w:val="24"/>
          <w:szCs w:val="24"/>
        </w:rPr>
        <w:t xml:space="preserve"> </w:t>
      </w:r>
      <w:r w:rsidR="000726F7" w:rsidRPr="00E74CFD">
        <w:rPr>
          <w:rFonts w:ascii="Sylfaen" w:hAnsi="Sylfaen"/>
          <w:b/>
          <w:sz w:val="24"/>
          <w:szCs w:val="24"/>
        </w:rPr>
        <w:t xml:space="preserve">p.m. </w:t>
      </w:r>
      <w:r w:rsidR="000726F7" w:rsidRPr="00E74CFD">
        <w:rPr>
          <w:rFonts w:ascii="Sylfaen" w:hAnsi="Sylfaen"/>
          <w:sz w:val="24"/>
          <w:szCs w:val="24"/>
        </w:rPr>
        <w:t xml:space="preserve">In case any clarification is required on eligibility regarding the above post, the candidate </w:t>
      </w:r>
      <w:r w:rsidR="000726F7" w:rsidRPr="00E74CFD">
        <w:rPr>
          <w:rFonts w:ascii="Sylfaen" w:hAnsi="Sylfaen"/>
          <w:b/>
          <w:sz w:val="24"/>
          <w:szCs w:val="24"/>
        </w:rPr>
        <w:t xml:space="preserve">may </w:t>
      </w:r>
      <w:r w:rsidRPr="00E74CFD">
        <w:rPr>
          <w:rFonts w:ascii="Sylfaen" w:hAnsi="Sylfaen"/>
          <w:b/>
          <w:sz w:val="24"/>
          <w:szCs w:val="24"/>
        </w:rPr>
        <w:t xml:space="preserve">contact </w:t>
      </w:r>
      <w:r>
        <w:rPr>
          <w:rFonts w:ascii="Sylfaen" w:hAnsi="Sylfaen"/>
          <w:b/>
          <w:sz w:val="24"/>
          <w:szCs w:val="24"/>
        </w:rPr>
        <w:t>at</w:t>
      </w:r>
      <w:r w:rsidR="000726F7" w:rsidRPr="00E74CFD">
        <w:rPr>
          <w:rFonts w:ascii="Sylfaen" w:hAnsi="Sylfaen"/>
          <w:b/>
          <w:sz w:val="24"/>
          <w:szCs w:val="24"/>
        </w:rPr>
        <w:t xml:space="preserve"> email id: </w:t>
      </w:r>
      <w:r w:rsidR="00236C23">
        <w:rPr>
          <w:rFonts w:ascii="Sylfaen" w:hAnsi="Sylfaen"/>
          <w:b/>
          <w:sz w:val="24"/>
          <w:szCs w:val="24"/>
        </w:rPr>
        <w:t>…………………………</w:t>
      </w:r>
      <w:hyperlink r:id="rId7"/>
    </w:p>
    <w:p w:rsidR="00D877E8" w:rsidRDefault="00D877E8" w:rsidP="00310A7C">
      <w:pPr>
        <w:pStyle w:val="Title"/>
        <w:rPr>
          <w:rFonts w:ascii="Sylfaen" w:hAnsi="Sylfaen"/>
          <w:sz w:val="24"/>
          <w:szCs w:val="24"/>
        </w:rPr>
      </w:pPr>
    </w:p>
    <w:p w:rsidR="00843991" w:rsidRPr="00E74CFD" w:rsidRDefault="00843991" w:rsidP="00310A7C">
      <w:pPr>
        <w:pStyle w:val="Title"/>
        <w:rPr>
          <w:rFonts w:ascii="Sylfaen" w:hAnsi="Sylfaen"/>
          <w:sz w:val="24"/>
          <w:szCs w:val="24"/>
        </w:rPr>
      </w:pPr>
    </w:p>
    <w:sectPr w:rsidR="00843991" w:rsidRPr="00E74CFD" w:rsidSect="00E74CFD">
      <w:headerReference w:type="default" r:id="rId8"/>
      <w:type w:val="continuous"/>
      <w:pgSz w:w="12240" w:h="15840"/>
      <w:pgMar w:top="1276" w:right="900" w:bottom="280" w:left="172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A1E" w:rsidRDefault="005C6A1E" w:rsidP="00E74CFD">
      <w:r>
        <w:separator/>
      </w:r>
    </w:p>
  </w:endnote>
  <w:endnote w:type="continuationSeparator" w:id="0">
    <w:p w:rsidR="005C6A1E" w:rsidRDefault="005C6A1E" w:rsidP="00E7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A1E" w:rsidRDefault="005C6A1E" w:rsidP="00E74CFD">
      <w:r>
        <w:separator/>
      </w:r>
    </w:p>
  </w:footnote>
  <w:footnote w:type="continuationSeparator" w:id="0">
    <w:p w:rsidR="005C6A1E" w:rsidRDefault="005C6A1E" w:rsidP="00E74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6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76"/>
      <w:gridCol w:w="2058"/>
      <w:gridCol w:w="4832"/>
    </w:tblGrid>
    <w:tr w:rsidR="00E74CFD" w:rsidTr="00E74CFD">
      <w:trPr>
        <w:trHeight w:val="933"/>
      </w:trPr>
      <w:tc>
        <w:tcPr>
          <w:tcW w:w="377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:rsidR="00E74CFD" w:rsidRDefault="00E74CFD" w:rsidP="00E74CFD">
          <w:pPr>
            <w:spacing w:before="240" w:line="204" w:lineRule="auto"/>
            <w:jc w:val="both"/>
            <w:rPr>
              <w:rFonts w:ascii="Kruti Dev 010" w:hAnsi="Kruti Dev 010"/>
              <w:b/>
              <w:sz w:val="30"/>
              <w:szCs w:val="30"/>
            </w:rPr>
          </w:pPr>
          <w:proofErr w:type="spellStart"/>
          <w:r>
            <w:rPr>
              <w:rFonts w:ascii="Kruti Dev 010" w:hAnsi="Kruti Dev 010"/>
              <w:b/>
              <w:sz w:val="30"/>
              <w:szCs w:val="30"/>
            </w:rPr>
            <w:t>Hkkjrh</w:t>
          </w:r>
          <w:proofErr w:type="spellEnd"/>
          <w:r>
            <w:rPr>
              <w:rFonts w:ascii="Kruti Dev 010" w:hAnsi="Kruti Dev 010"/>
              <w:b/>
              <w:sz w:val="30"/>
              <w:szCs w:val="30"/>
            </w:rPr>
            <w:t xml:space="preserve">; </w:t>
          </w:r>
          <w:proofErr w:type="spellStart"/>
          <w:r>
            <w:rPr>
              <w:rFonts w:ascii="Kruti Dev 010" w:hAnsi="Kruti Dev 010"/>
              <w:b/>
              <w:sz w:val="30"/>
              <w:szCs w:val="30"/>
            </w:rPr>
            <w:t>izkS|ksfxdh</w:t>
          </w:r>
          <w:proofErr w:type="spellEnd"/>
          <w:r>
            <w:rPr>
              <w:rFonts w:ascii="Kruti Dev 010" w:hAnsi="Kruti Dev 010"/>
              <w:b/>
              <w:sz w:val="30"/>
              <w:szCs w:val="30"/>
            </w:rPr>
            <w:t xml:space="preserve"> </w:t>
          </w:r>
          <w:proofErr w:type="spellStart"/>
          <w:r>
            <w:rPr>
              <w:rFonts w:ascii="Kruti Dev 010" w:hAnsi="Kruti Dev 010"/>
              <w:b/>
              <w:sz w:val="30"/>
              <w:szCs w:val="30"/>
            </w:rPr>
            <w:t>laLFkku</w:t>
          </w:r>
          <w:proofErr w:type="spellEnd"/>
          <w:r>
            <w:rPr>
              <w:rFonts w:ascii="Kruti Dev 010" w:hAnsi="Kruti Dev 010"/>
              <w:b/>
              <w:sz w:val="30"/>
              <w:szCs w:val="30"/>
            </w:rPr>
            <w:t xml:space="preserve"> </w:t>
          </w:r>
          <w:proofErr w:type="spellStart"/>
          <w:r>
            <w:rPr>
              <w:rFonts w:ascii="Kruti Dev 010" w:hAnsi="Kruti Dev 010"/>
              <w:b/>
              <w:sz w:val="30"/>
              <w:szCs w:val="30"/>
            </w:rPr>
            <w:t>e.Mh</w:t>
          </w:r>
          <w:proofErr w:type="spellEnd"/>
        </w:p>
        <w:p w:rsidR="00E74CFD" w:rsidRDefault="00E74CFD" w:rsidP="00E74CFD">
          <w:pPr>
            <w:spacing w:line="204" w:lineRule="auto"/>
            <w:jc w:val="both"/>
            <w:rPr>
              <w:rFonts w:ascii="Bookman Old Style" w:hAnsi="Bookman Old Style"/>
              <w:b/>
              <w:sz w:val="30"/>
              <w:szCs w:val="30"/>
            </w:rPr>
          </w:pPr>
          <w:proofErr w:type="spellStart"/>
          <w:r>
            <w:rPr>
              <w:rFonts w:ascii="Kruti Dev 010" w:hAnsi="Kruti Dev 010"/>
              <w:b/>
              <w:sz w:val="30"/>
              <w:szCs w:val="30"/>
            </w:rPr>
            <w:t>dekUn</w:t>
          </w:r>
          <w:proofErr w:type="spellEnd"/>
          <w:r>
            <w:rPr>
              <w:rFonts w:ascii="Kruti Dev 010" w:hAnsi="Kruti Dev 010"/>
              <w:b/>
              <w:sz w:val="30"/>
              <w:szCs w:val="30"/>
            </w:rPr>
            <w:t xml:space="preserve"> </w:t>
          </w:r>
          <w:r>
            <w:rPr>
              <w:rFonts w:ascii="Bookman Old Style" w:hAnsi="Bookman Old Style"/>
              <w:b/>
              <w:sz w:val="30"/>
              <w:szCs w:val="30"/>
            </w:rPr>
            <w:t xml:space="preserve">– </w:t>
          </w:r>
          <w:r w:rsidR="00F468F2">
            <w:rPr>
              <w:rFonts w:ascii="Kokila" w:hAnsi="Kokila" w:cs="Kokila"/>
              <w:b/>
            </w:rPr>
            <w:t>17507</w:t>
          </w:r>
          <w:r>
            <w:rPr>
              <w:rFonts w:ascii="Kokila" w:hAnsi="Kokila" w:cs="Kokila"/>
              <w:b/>
            </w:rPr>
            <w:t>5</w:t>
          </w:r>
          <w:r>
            <w:rPr>
              <w:rFonts w:ascii="Kokila" w:hAnsi="Kokila" w:cs="Kokila"/>
              <w:b/>
              <w:sz w:val="32"/>
              <w:szCs w:val="28"/>
            </w:rPr>
            <w:t xml:space="preserve">, </w:t>
          </w:r>
          <w:proofErr w:type="spellStart"/>
          <w:r>
            <w:rPr>
              <w:rFonts w:ascii="Kruti Dev 010" w:hAnsi="Kruti Dev 010"/>
              <w:b/>
              <w:sz w:val="30"/>
              <w:szCs w:val="30"/>
            </w:rPr>
            <w:t>ft+yk</w:t>
          </w:r>
          <w:proofErr w:type="spellEnd"/>
          <w:r>
            <w:rPr>
              <w:rFonts w:ascii="Kruti Dev 010" w:hAnsi="Kruti Dev 010"/>
              <w:b/>
              <w:sz w:val="30"/>
              <w:szCs w:val="30"/>
            </w:rPr>
            <w:t xml:space="preserve"> </w:t>
          </w:r>
          <w:r>
            <w:rPr>
              <w:rFonts w:ascii="Bookman Old Style" w:hAnsi="Bookman Old Style"/>
              <w:b/>
              <w:sz w:val="30"/>
              <w:szCs w:val="30"/>
            </w:rPr>
            <w:t xml:space="preserve">– </w:t>
          </w:r>
          <w:proofErr w:type="spellStart"/>
          <w:r>
            <w:rPr>
              <w:rFonts w:ascii="Kruti Dev 010" w:hAnsi="Kruti Dev 010"/>
              <w:b/>
              <w:sz w:val="30"/>
              <w:szCs w:val="30"/>
            </w:rPr>
            <w:t>e.Mh</w:t>
          </w:r>
          <w:proofErr w:type="spellEnd"/>
          <w:r>
            <w:rPr>
              <w:rFonts w:ascii="Kruti Dev 010" w:hAnsi="Kruti Dev 010"/>
              <w:b/>
              <w:sz w:val="30"/>
              <w:szCs w:val="30"/>
            </w:rPr>
            <w:t>]</w:t>
          </w:r>
        </w:p>
        <w:p w:rsidR="00E74CFD" w:rsidRDefault="00E74CFD" w:rsidP="00E74CFD">
          <w:pPr>
            <w:jc w:val="both"/>
            <w:rPr>
              <w:b/>
            </w:rPr>
          </w:pPr>
          <w:proofErr w:type="spellStart"/>
          <w:r>
            <w:rPr>
              <w:rFonts w:ascii="Kruti Dev 010" w:hAnsi="Kruti Dev 010"/>
              <w:b/>
              <w:sz w:val="30"/>
              <w:szCs w:val="30"/>
            </w:rPr>
            <w:t>fgekpy</w:t>
          </w:r>
          <w:proofErr w:type="spellEnd"/>
          <w:r>
            <w:rPr>
              <w:rFonts w:ascii="Kruti Dev 010" w:hAnsi="Kruti Dev 010"/>
              <w:b/>
              <w:sz w:val="30"/>
              <w:szCs w:val="30"/>
            </w:rPr>
            <w:t xml:space="preserve"> </w:t>
          </w:r>
          <w:proofErr w:type="spellStart"/>
          <w:r>
            <w:rPr>
              <w:rFonts w:ascii="Kruti Dev 010" w:hAnsi="Kruti Dev 010"/>
              <w:b/>
              <w:sz w:val="30"/>
              <w:szCs w:val="30"/>
            </w:rPr>
            <w:t>iznsss'k</w:t>
          </w:r>
          <w:proofErr w:type="spellEnd"/>
          <w:r>
            <w:rPr>
              <w:rFonts w:ascii="Kruti Dev 010" w:hAnsi="Kruti Dev 010"/>
              <w:b/>
              <w:sz w:val="30"/>
              <w:szCs w:val="30"/>
            </w:rPr>
            <w:t xml:space="preserve">] </w:t>
          </w:r>
          <w:proofErr w:type="spellStart"/>
          <w:r>
            <w:rPr>
              <w:rFonts w:ascii="Kruti Dev 010" w:hAnsi="Kruti Dev 010"/>
              <w:b/>
              <w:sz w:val="30"/>
              <w:szCs w:val="30"/>
            </w:rPr>
            <w:t>Hkkjr</w:t>
          </w:r>
          <w:proofErr w:type="spellEnd"/>
        </w:p>
      </w:tc>
      <w:tc>
        <w:tcPr>
          <w:tcW w:w="205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:rsidR="00E74CFD" w:rsidRDefault="00E74CFD" w:rsidP="00E74CFD">
          <w:r w:rsidRPr="00A3425D">
            <w:rPr>
              <w:noProof/>
            </w:rPr>
            <w:drawing>
              <wp:inline distT="0" distB="0" distL="0" distR="0" wp14:anchorId="60ED154E" wp14:editId="025736DE">
                <wp:extent cx="1057275" cy="723900"/>
                <wp:effectExtent l="0" t="0" r="0" b="0"/>
                <wp:docPr id="10" name="Picture 10" descr="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70" b="60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E74CFD" w:rsidRDefault="00E74CFD" w:rsidP="00E74CFD">
          <w:pPr>
            <w:pStyle w:val="Header"/>
            <w:spacing w:line="300" w:lineRule="auto"/>
            <w:jc w:val="both"/>
            <w:rPr>
              <w:rFonts w:ascii="Bookman Old Style" w:hAnsi="Bookman Old Style"/>
              <w:b/>
              <w:sz w:val="11"/>
              <w:szCs w:val="23"/>
            </w:rPr>
          </w:pPr>
        </w:p>
        <w:p w:rsidR="00E74CFD" w:rsidRDefault="00E74CFD" w:rsidP="00E74CFD">
          <w:pPr>
            <w:pStyle w:val="Header"/>
            <w:spacing w:line="300" w:lineRule="auto"/>
            <w:jc w:val="both"/>
            <w:rPr>
              <w:rFonts w:ascii="Bookman Old Style" w:hAnsi="Bookman Old Style"/>
              <w:b/>
              <w:sz w:val="23"/>
              <w:szCs w:val="23"/>
            </w:rPr>
          </w:pPr>
          <w:r>
            <w:rPr>
              <w:rFonts w:ascii="Bookman Old Style" w:hAnsi="Bookman Old Style"/>
              <w:b/>
              <w:sz w:val="23"/>
              <w:szCs w:val="23"/>
            </w:rPr>
            <w:t xml:space="preserve">Indian Institute of Technology </w:t>
          </w:r>
          <w:proofErr w:type="spellStart"/>
          <w:r>
            <w:rPr>
              <w:rFonts w:ascii="Bookman Old Style" w:hAnsi="Bookman Old Style"/>
              <w:b/>
              <w:sz w:val="23"/>
              <w:szCs w:val="23"/>
            </w:rPr>
            <w:t>Mandi</w:t>
          </w:r>
          <w:proofErr w:type="spellEnd"/>
          <w:r>
            <w:rPr>
              <w:rFonts w:ascii="Bookman Old Style" w:hAnsi="Bookman Old Style"/>
              <w:b/>
              <w:sz w:val="23"/>
              <w:szCs w:val="23"/>
            </w:rPr>
            <w:t xml:space="preserve"> </w:t>
          </w:r>
        </w:p>
        <w:p w:rsidR="00E74CFD" w:rsidRDefault="00F468F2" w:rsidP="00E74CFD">
          <w:pPr>
            <w:pStyle w:val="Header"/>
          </w:pPr>
          <w:proofErr w:type="spellStart"/>
          <w:r>
            <w:rPr>
              <w:rFonts w:ascii="Bookman Old Style" w:hAnsi="Bookman Old Style"/>
              <w:b/>
              <w:sz w:val="23"/>
              <w:szCs w:val="23"/>
            </w:rPr>
            <w:t>Kamand</w:t>
          </w:r>
          <w:proofErr w:type="spellEnd"/>
          <w:r>
            <w:rPr>
              <w:rFonts w:ascii="Bookman Old Style" w:hAnsi="Bookman Old Style"/>
              <w:b/>
              <w:sz w:val="23"/>
              <w:szCs w:val="23"/>
            </w:rPr>
            <w:t xml:space="preserve"> – 175 07</w:t>
          </w:r>
          <w:r w:rsidR="00E74CFD">
            <w:rPr>
              <w:rFonts w:ascii="Bookman Old Style" w:hAnsi="Bookman Old Style"/>
              <w:b/>
              <w:sz w:val="23"/>
              <w:szCs w:val="23"/>
            </w:rPr>
            <w:t xml:space="preserve">5, District – </w:t>
          </w:r>
          <w:proofErr w:type="spellStart"/>
          <w:r w:rsidR="00E74CFD">
            <w:rPr>
              <w:rFonts w:ascii="Bookman Old Style" w:hAnsi="Bookman Old Style"/>
              <w:b/>
              <w:sz w:val="23"/>
              <w:szCs w:val="23"/>
            </w:rPr>
            <w:t>Mandi</w:t>
          </w:r>
          <w:proofErr w:type="spellEnd"/>
          <w:r w:rsidR="00E74CFD">
            <w:rPr>
              <w:rFonts w:ascii="Bookman Old Style" w:hAnsi="Bookman Old Style"/>
              <w:b/>
              <w:sz w:val="23"/>
              <w:szCs w:val="23"/>
            </w:rPr>
            <w:t>, Himachal Pradesh, India</w:t>
          </w:r>
        </w:p>
      </w:tc>
    </w:tr>
  </w:tbl>
  <w:p w:rsidR="00E74CFD" w:rsidRDefault="005C6A1E" w:rsidP="00E74CFD">
    <w:pPr>
      <w:pStyle w:val="Header"/>
      <w:tabs>
        <w:tab w:val="clear" w:pos="9360"/>
      </w:tabs>
      <w:ind w:left="-567" w:right="-19"/>
    </w:pPr>
    <w:r>
      <w:pict>
        <v:rect id="_x0000_i1025" style="width:517.4pt;height:1.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4256A"/>
    <w:multiLevelType w:val="hybridMultilevel"/>
    <w:tmpl w:val="3E0251B8"/>
    <w:lvl w:ilvl="0" w:tplc="86D0701E">
      <w:numFmt w:val="bullet"/>
      <w:lvlText w:val=""/>
      <w:lvlJc w:val="left"/>
      <w:pPr>
        <w:ind w:left="832" w:hanging="340"/>
      </w:pPr>
      <w:rPr>
        <w:rFonts w:ascii="Symbol" w:eastAsia="Symbol" w:hAnsi="Symbol" w:cs="Symbol" w:hint="default"/>
        <w:w w:val="99"/>
        <w:sz w:val="17"/>
        <w:szCs w:val="17"/>
        <w:lang w:val="en-US" w:eastAsia="en-US" w:bidi="ar-SA"/>
      </w:rPr>
    </w:lvl>
    <w:lvl w:ilvl="1" w:tplc="C8002AA2">
      <w:numFmt w:val="bullet"/>
      <w:lvlText w:val="•"/>
      <w:lvlJc w:val="left"/>
      <w:pPr>
        <w:ind w:left="1636" w:hanging="340"/>
      </w:pPr>
      <w:rPr>
        <w:rFonts w:hint="default"/>
        <w:lang w:val="en-US" w:eastAsia="en-US" w:bidi="ar-SA"/>
      </w:rPr>
    </w:lvl>
    <w:lvl w:ilvl="2" w:tplc="E1BEDDAA">
      <w:numFmt w:val="bullet"/>
      <w:lvlText w:val="•"/>
      <w:lvlJc w:val="left"/>
      <w:pPr>
        <w:ind w:left="2432" w:hanging="340"/>
      </w:pPr>
      <w:rPr>
        <w:rFonts w:hint="default"/>
        <w:lang w:val="en-US" w:eastAsia="en-US" w:bidi="ar-SA"/>
      </w:rPr>
    </w:lvl>
    <w:lvl w:ilvl="3" w:tplc="5EA08AB0">
      <w:numFmt w:val="bullet"/>
      <w:lvlText w:val="•"/>
      <w:lvlJc w:val="left"/>
      <w:pPr>
        <w:ind w:left="3228" w:hanging="340"/>
      </w:pPr>
      <w:rPr>
        <w:rFonts w:hint="default"/>
        <w:lang w:val="en-US" w:eastAsia="en-US" w:bidi="ar-SA"/>
      </w:rPr>
    </w:lvl>
    <w:lvl w:ilvl="4" w:tplc="20FCBBAA">
      <w:numFmt w:val="bullet"/>
      <w:lvlText w:val="•"/>
      <w:lvlJc w:val="left"/>
      <w:pPr>
        <w:ind w:left="4024" w:hanging="340"/>
      </w:pPr>
      <w:rPr>
        <w:rFonts w:hint="default"/>
        <w:lang w:val="en-US" w:eastAsia="en-US" w:bidi="ar-SA"/>
      </w:rPr>
    </w:lvl>
    <w:lvl w:ilvl="5" w:tplc="0C6001AE">
      <w:numFmt w:val="bullet"/>
      <w:lvlText w:val="•"/>
      <w:lvlJc w:val="left"/>
      <w:pPr>
        <w:ind w:left="4820" w:hanging="340"/>
      </w:pPr>
      <w:rPr>
        <w:rFonts w:hint="default"/>
        <w:lang w:val="en-US" w:eastAsia="en-US" w:bidi="ar-SA"/>
      </w:rPr>
    </w:lvl>
    <w:lvl w:ilvl="6" w:tplc="EF2AB4AE">
      <w:numFmt w:val="bullet"/>
      <w:lvlText w:val="•"/>
      <w:lvlJc w:val="left"/>
      <w:pPr>
        <w:ind w:left="5616" w:hanging="340"/>
      </w:pPr>
      <w:rPr>
        <w:rFonts w:hint="default"/>
        <w:lang w:val="en-US" w:eastAsia="en-US" w:bidi="ar-SA"/>
      </w:rPr>
    </w:lvl>
    <w:lvl w:ilvl="7" w:tplc="F37A4E3E">
      <w:numFmt w:val="bullet"/>
      <w:lvlText w:val="•"/>
      <w:lvlJc w:val="left"/>
      <w:pPr>
        <w:ind w:left="6412" w:hanging="340"/>
      </w:pPr>
      <w:rPr>
        <w:rFonts w:hint="default"/>
        <w:lang w:val="en-US" w:eastAsia="en-US" w:bidi="ar-SA"/>
      </w:rPr>
    </w:lvl>
    <w:lvl w:ilvl="8" w:tplc="2CA061B6">
      <w:numFmt w:val="bullet"/>
      <w:lvlText w:val="•"/>
      <w:lvlJc w:val="left"/>
      <w:pPr>
        <w:ind w:left="7208" w:hanging="3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TM2sTQxMjMwMrY0NzdS0lEKTi0uzszPAykwrgUA97VonCwAAAA="/>
  </w:docVars>
  <w:rsids>
    <w:rsidRoot w:val="00D877E8"/>
    <w:rsid w:val="000318E5"/>
    <w:rsid w:val="000726F7"/>
    <w:rsid w:val="00140F1F"/>
    <w:rsid w:val="00236C23"/>
    <w:rsid w:val="00310A7C"/>
    <w:rsid w:val="00514F72"/>
    <w:rsid w:val="00566E4A"/>
    <w:rsid w:val="005C6A1E"/>
    <w:rsid w:val="00630C16"/>
    <w:rsid w:val="00843991"/>
    <w:rsid w:val="00A92B75"/>
    <w:rsid w:val="00BB41E0"/>
    <w:rsid w:val="00D877E8"/>
    <w:rsid w:val="00E74CFD"/>
    <w:rsid w:val="00F041E1"/>
    <w:rsid w:val="00F4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795D10-6E8C-4C4B-A3E1-845C0EFD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</w:pPr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29"/>
      <w:ind w:left="154"/>
    </w:pPr>
    <w:rPr>
      <w:rFonts w:ascii="Courier New" w:eastAsia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06" w:lineRule="exact"/>
      <w:ind w:left="832" w:hanging="341"/>
    </w:pPr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Header">
    <w:name w:val="header"/>
    <w:basedOn w:val="Normal"/>
    <w:link w:val="HeaderChar"/>
    <w:rsid w:val="00E74CFD"/>
    <w:pPr>
      <w:widowControl/>
      <w:suppressLineNumbers/>
      <w:tabs>
        <w:tab w:val="center" w:pos="4680"/>
        <w:tab w:val="right" w:pos="9360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E74CF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4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F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439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F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bijw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IITD-IRD-146-2020</vt:lpstr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IITD-IRD-146-2020</dc:title>
  <dc:creator>Babita</dc:creator>
  <cp:lastModifiedBy>sricoffice</cp:lastModifiedBy>
  <cp:revision>9</cp:revision>
  <dcterms:created xsi:type="dcterms:W3CDTF">2020-10-05T05:33:00Z</dcterms:created>
  <dcterms:modified xsi:type="dcterms:W3CDTF">2023-02-02T07:14:00Z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2020-10-05T00:00:00Z</vt:filetime>
  </property>
</Properties>
</file>